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5D" w:rsidRDefault="0011095A">
      <w:r>
        <w:t>ИНФОРМАЦИЯ ЗА ОСВОБОЖДАВАНЕ НА ГАРАНЦИИТЕ ЗА УЧАСТИЕ В ОБЩЕСТВЕНА ПОРЪЧКА С ПРЕДМЕТ:</w:t>
      </w:r>
    </w:p>
    <w:p w:rsidR="00C91C92" w:rsidRDefault="0011095A" w:rsidP="0011095A">
      <w:r>
        <w:t>Доставка и монтаж на съоръжения за обект:</w:t>
      </w:r>
      <w:r>
        <w:t xml:space="preserve"> </w:t>
      </w:r>
      <w:r>
        <w:t xml:space="preserve"> „Развитие на спорта в Община Долна баня – </w:t>
      </w:r>
    </w:p>
    <w:p w:rsidR="0011095A" w:rsidRDefault="0011095A" w:rsidP="0011095A">
      <w:r>
        <w:t>реконструкция и доизграждане на спортен комплекс</w:t>
      </w:r>
      <w:r w:rsidR="008A0DBA">
        <w:t xml:space="preserve"> </w:t>
      </w:r>
      <w:r>
        <w:t xml:space="preserve"> в гр. Долна баня” по обособени позиции:</w:t>
      </w:r>
    </w:p>
    <w:p w:rsidR="00C91C92" w:rsidRDefault="00C91C92" w:rsidP="0011095A"/>
    <w:p w:rsidR="00C91C92" w:rsidRDefault="00C91C92" w:rsidP="0011095A"/>
    <w:p w:rsidR="00C91C92" w:rsidRDefault="00C91C92" w:rsidP="0011095A"/>
    <w:p w:rsidR="0011095A" w:rsidRDefault="0011095A" w:rsidP="0011095A">
      <w:r w:rsidRPr="0011095A">
        <w:rPr>
          <w:u w:val="single"/>
        </w:rPr>
        <w:t>Обособена позиция №1:</w:t>
      </w:r>
      <w:r>
        <w:t xml:space="preserve"> Доставка и монтаж на спортни съоръжения;</w:t>
      </w:r>
    </w:p>
    <w:p w:rsidR="0011095A" w:rsidRDefault="0011095A" w:rsidP="001109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1095A" w:rsidTr="0011095A">
        <w:tc>
          <w:tcPr>
            <w:tcW w:w="4714" w:type="dxa"/>
          </w:tcPr>
          <w:p w:rsidR="0011095A" w:rsidRPr="0011095A" w:rsidRDefault="0011095A" w:rsidP="0011095A">
            <w:pPr>
              <w:rPr>
                <w:b/>
              </w:rPr>
            </w:pPr>
            <w:r w:rsidRPr="0011095A">
              <w:rPr>
                <w:b/>
              </w:rPr>
              <w:t>УЧАСТНИК</w:t>
            </w:r>
          </w:p>
        </w:tc>
        <w:tc>
          <w:tcPr>
            <w:tcW w:w="4715" w:type="dxa"/>
          </w:tcPr>
          <w:p w:rsidR="0011095A" w:rsidRPr="0011095A" w:rsidRDefault="0011095A" w:rsidP="0011095A">
            <w:pPr>
              <w:rPr>
                <w:b/>
              </w:rPr>
            </w:pPr>
            <w:r w:rsidRPr="0011095A">
              <w:rPr>
                <w:b/>
              </w:rPr>
              <w:t xml:space="preserve">ОСНОВАНИЕ ЗА ОСВОБОЖДАВАНЕ </w:t>
            </w:r>
          </w:p>
        </w:tc>
        <w:tc>
          <w:tcPr>
            <w:tcW w:w="4715" w:type="dxa"/>
          </w:tcPr>
          <w:p w:rsidR="0011095A" w:rsidRPr="0011095A" w:rsidRDefault="0011095A" w:rsidP="0011095A">
            <w:pPr>
              <w:rPr>
                <w:b/>
              </w:rPr>
            </w:pPr>
            <w:r w:rsidRPr="0011095A">
              <w:rPr>
                <w:b/>
              </w:rPr>
              <w:t>ДАТА НА ОСБОБОЖДАВАНЕ</w:t>
            </w:r>
          </w:p>
        </w:tc>
      </w:tr>
      <w:tr w:rsidR="0011095A" w:rsidTr="0011095A">
        <w:tc>
          <w:tcPr>
            <w:tcW w:w="4714" w:type="dxa"/>
          </w:tcPr>
          <w:p w:rsidR="0011095A" w:rsidRDefault="00C91C92" w:rsidP="00C91C92">
            <w:pPr>
              <w:jc w:val="left"/>
            </w:pPr>
            <w:r>
              <w:t>„ДИНАМИК РЕСУРС“ ООД</w:t>
            </w:r>
          </w:p>
        </w:tc>
        <w:tc>
          <w:tcPr>
            <w:tcW w:w="4715" w:type="dxa"/>
          </w:tcPr>
          <w:p w:rsidR="0011095A" w:rsidRDefault="0011095A" w:rsidP="0011095A">
            <w:r>
              <w:t>Чл.62, ал.1, т.2 от ЗОП</w:t>
            </w:r>
          </w:p>
        </w:tc>
        <w:tc>
          <w:tcPr>
            <w:tcW w:w="4715" w:type="dxa"/>
          </w:tcPr>
          <w:p w:rsidR="0011095A" w:rsidRDefault="0011095A" w:rsidP="0011095A">
            <w:r>
              <w:t>12.05.2015 г.</w:t>
            </w:r>
          </w:p>
        </w:tc>
      </w:tr>
      <w:tr w:rsidR="0011095A" w:rsidTr="0011095A">
        <w:tc>
          <w:tcPr>
            <w:tcW w:w="4714" w:type="dxa"/>
          </w:tcPr>
          <w:p w:rsidR="0011095A" w:rsidRDefault="00C91C92" w:rsidP="00C91C92">
            <w:pPr>
              <w:jc w:val="left"/>
            </w:pPr>
            <w:r>
              <w:t>„ПАНОВ“ ЕООД</w:t>
            </w:r>
          </w:p>
        </w:tc>
        <w:tc>
          <w:tcPr>
            <w:tcW w:w="4715" w:type="dxa"/>
          </w:tcPr>
          <w:p w:rsidR="0011095A" w:rsidRDefault="0011095A" w:rsidP="0011095A">
            <w:r>
              <w:t>Чл.62, ал.1, т.2 от ЗОП</w:t>
            </w:r>
          </w:p>
        </w:tc>
        <w:tc>
          <w:tcPr>
            <w:tcW w:w="4715" w:type="dxa"/>
          </w:tcPr>
          <w:p w:rsidR="0011095A" w:rsidRDefault="0011095A" w:rsidP="0011095A">
            <w:r>
              <w:t>12.05.2015 г.</w:t>
            </w:r>
          </w:p>
        </w:tc>
      </w:tr>
    </w:tbl>
    <w:p w:rsidR="0011095A" w:rsidRDefault="0011095A" w:rsidP="0011095A"/>
    <w:p w:rsidR="00C91C92" w:rsidRDefault="00C91C92" w:rsidP="0011095A">
      <w:pPr>
        <w:rPr>
          <w:u w:val="single"/>
        </w:rPr>
      </w:pPr>
    </w:p>
    <w:p w:rsidR="00C91C92" w:rsidRDefault="00C91C92" w:rsidP="0011095A">
      <w:pPr>
        <w:rPr>
          <w:u w:val="single"/>
        </w:rPr>
      </w:pPr>
    </w:p>
    <w:p w:rsidR="0011095A" w:rsidRDefault="0011095A" w:rsidP="0011095A">
      <w:r w:rsidRPr="0011095A">
        <w:rPr>
          <w:u w:val="single"/>
        </w:rPr>
        <w:t>Обособена позиция №2:</w:t>
      </w:r>
      <w:r>
        <w:t xml:space="preserve"> Доставка и монтаж на съоръжения за видеонаблюдение.</w:t>
      </w:r>
    </w:p>
    <w:p w:rsidR="0011095A" w:rsidRDefault="0011095A" w:rsidP="001109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1095A" w:rsidTr="00CD1273">
        <w:tc>
          <w:tcPr>
            <w:tcW w:w="4714" w:type="dxa"/>
          </w:tcPr>
          <w:p w:rsidR="0011095A" w:rsidRPr="0011095A" w:rsidRDefault="0011095A" w:rsidP="00CD1273">
            <w:pPr>
              <w:rPr>
                <w:b/>
              </w:rPr>
            </w:pPr>
            <w:r w:rsidRPr="0011095A">
              <w:rPr>
                <w:b/>
              </w:rPr>
              <w:t>УЧАСТНИК</w:t>
            </w:r>
          </w:p>
        </w:tc>
        <w:tc>
          <w:tcPr>
            <w:tcW w:w="4715" w:type="dxa"/>
          </w:tcPr>
          <w:p w:rsidR="0011095A" w:rsidRPr="0011095A" w:rsidRDefault="0011095A" w:rsidP="00CD1273">
            <w:pPr>
              <w:rPr>
                <w:b/>
              </w:rPr>
            </w:pPr>
            <w:r w:rsidRPr="0011095A">
              <w:rPr>
                <w:b/>
              </w:rPr>
              <w:t xml:space="preserve">ОСНОВАНИЕ ЗА ОСВОБОЖДАВАНЕ </w:t>
            </w:r>
          </w:p>
        </w:tc>
        <w:tc>
          <w:tcPr>
            <w:tcW w:w="4715" w:type="dxa"/>
          </w:tcPr>
          <w:p w:rsidR="0011095A" w:rsidRPr="0011095A" w:rsidRDefault="0011095A" w:rsidP="00CD1273">
            <w:pPr>
              <w:rPr>
                <w:b/>
              </w:rPr>
            </w:pPr>
            <w:r w:rsidRPr="0011095A">
              <w:rPr>
                <w:b/>
              </w:rPr>
              <w:t>ДАТА НА ОСБОБОЖДАВАНЕ</w:t>
            </w:r>
          </w:p>
        </w:tc>
      </w:tr>
      <w:tr w:rsidR="0011095A" w:rsidTr="00CD1273">
        <w:tc>
          <w:tcPr>
            <w:tcW w:w="4714" w:type="dxa"/>
          </w:tcPr>
          <w:p w:rsidR="0011095A" w:rsidRDefault="00C91C92" w:rsidP="00C91C92">
            <w:pPr>
              <w:jc w:val="left"/>
            </w:pPr>
            <w:r>
              <w:t>„ДИНАМИК РЕСУРС“ ООД</w:t>
            </w:r>
          </w:p>
        </w:tc>
        <w:tc>
          <w:tcPr>
            <w:tcW w:w="4715" w:type="dxa"/>
          </w:tcPr>
          <w:p w:rsidR="0011095A" w:rsidRDefault="0011095A" w:rsidP="00CD1273">
            <w:r>
              <w:t>Чл.62, ал.1, т.2 от ЗОП</w:t>
            </w:r>
          </w:p>
        </w:tc>
        <w:tc>
          <w:tcPr>
            <w:tcW w:w="4715" w:type="dxa"/>
          </w:tcPr>
          <w:p w:rsidR="0011095A" w:rsidRDefault="0011095A" w:rsidP="00CD1273">
            <w:r>
              <w:t>12.05.2015 г.</w:t>
            </w:r>
          </w:p>
        </w:tc>
      </w:tr>
      <w:tr w:rsidR="0011095A" w:rsidTr="00CD1273">
        <w:tc>
          <w:tcPr>
            <w:tcW w:w="4714" w:type="dxa"/>
          </w:tcPr>
          <w:p w:rsidR="0011095A" w:rsidRDefault="00C91C92" w:rsidP="00C91C92">
            <w:pPr>
              <w:jc w:val="left"/>
            </w:pPr>
            <w:r>
              <w:t>„СЕКТРОН“ ООД</w:t>
            </w:r>
          </w:p>
        </w:tc>
        <w:tc>
          <w:tcPr>
            <w:tcW w:w="4715" w:type="dxa"/>
          </w:tcPr>
          <w:p w:rsidR="0011095A" w:rsidRDefault="0011095A" w:rsidP="00CD1273">
            <w:r>
              <w:t>Чл.62, ал.1, т.2 от ЗОП</w:t>
            </w:r>
          </w:p>
        </w:tc>
        <w:tc>
          <w:tcPr>
            <w:tcW w:w="4715" w:type="dxa"/>
          </w:tcPr>
          <w:p w:rsidR="0011095A" w:rsidRDefault="0011095A" w:rsidP="00CD1273">
            <w:r>
              <w:t>12.05.2015 г.</w:t>
            </w:r>
          </w:p>
        </w:tc>
      </w:tr>
      <w:tr w:rsidR="00C91C92" w:rsidTr="00CD1273">
        <w:tc>
          <w:tcPr>
            <w:tcW w:w="4714" w:type="dxa"/>
          </w:tcPr>
          <w:p w:rsidR="00C91C92" w:rsidRDefault="00C91C92" w:rsidP="00C91C92">
            <w:pPr>
              <w:jc w:val="left"/>
            </w:pPr>
            <w:r>
              <w:t>„МСИ БЪЛГАРИЯ“ ООД</w:t>
            </w:r>
          </w:p>
        </w:tc>
        <w:tc>
          <w:tcPr>
            <w:tcW w:w="4715" w:type="dxa"/>
          </w:tcPr>
          <w:p w:rsidR="00C91C92" w:rsidRDefault="00C91C92" w:rsidP="00CD1273">
            <w:r>
              <w:t>Чл.62, ал.1, т.1 от ЗОП</w:t>
            </w:r>
          </w:p>
        </w:tc>
        <w:tc>
          <w:tcPr>
            <w:tcW w:w="4715" w:type="dxa"/>
          </w:tcPr>
          <w:p w:rsidR="00C91C92" w:rsidRDefault="00C91C92" w:rsidP="00CD1273">
            <w:r>
              <w:t>12.05.2015 г.</w:t>
            </w:r>
          </w:p>
        </w:tc>
      </w:tr>
    </w:tbl>
    <w:p w:rsidR="0011095A" w:rsidRDefault="0011095A" w:rsidP="0011095A">
      <w:bookmarkStart w:id="0" w:name="_GoBack"/>
      <w:bookmarkEnd w:id="0"/>
    </w:p>
    <w:sectPr w:rsidR="0011095A" w:rsidSect="001109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8E"/>
    <w:rsid w:val="0011095A"/>
    <w:rsid w:val="0052108E"/>
    <w:rsid w:val="0057265D"/>
    <w:rsid w:val="008A0DBA"/>
    <w:rsid w:val="00C9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2015-05-12T06:02:00Z</dcterms:created>
  <dcterms:modified xsi:type="dcterms:W3CDTF">2015-05-12T06:27:00Z</dcterms:modified>
</cp:coreProperties>
</file>